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E90C46">
        <w:rPr>
          <w:b/>
          <w:bCs/>
          <w:sz w:val="28"/>
          <w:szCs w:val="28"/>
        </w:rPr>
        <w:t>апрель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003C7E" w:rsidRPr="00003C7E" w:rsidRDefault="00003C7E" w:rsidP="00003C7E">
            <w:r w:rsidRPr="00003C7E">
              <w:rPr>
                <w:b/>
              </w:rPr>
              <w:t>Чунский  РЭС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Чуна</w:t>
            </w:r>
            <w:proofErr w:type="spellEnd"/>
            <w:r w:rsidRPr="00E90C46">
              <w:t xml:space="preserve"> </w:t>
            </w:r>
            <w:proofErr w:type="gramStart"/>
            <w:r w:rsidRPr="00E90C46">
              <w:t>тяговая-Веселый</w:t>
            </w:r>
            <w:proofErr w:type="gramEnd"/>
          </w:p>
          <w:p w:rsidR="00E90C46" w:rsidRPr="00E90C46" w:rsidRDefault="00E90C46" w:rsidP="00E90C46">
            <w:pPr>
              <w:ind w:right="-14"/>
            </w:pP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19.04.18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12-00 19.04.18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>
              <w:t>Выправка опор</w:t>
            </w:r>
            <w:r w:rsidRPr="00E90C46">
              <w:t>,</w:t>
            </w:r>
            <w:r>
              <w:t xml:space="preserve"> </w:t>
            </w:r>
            <w:r w:rsidRPr="00E90C46">
              <w:t>в прол.</w:t>
            </w:r>
            <w:proofErr w:type="gramStart"/>
            <w:r w:rsidRPr="00E90C46">
              <w:t>оп</w:t>
            </w:r>
            <w:proofErr w:type="gramEnd"/>
            <w:r w:rsidRPr="00E90C46">
              <w:t xml:space="preserve">.№203-214, 214/1-214/16. </w:t>
            </w:r>
          </w:p>
          <w:p w:rsidR="00E90C46" w:rsidRPr="00E90C46" w:rsidRDefault="00E90C46" w:rsidP="00E90C46"/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Баянда</w:t>
            </w:r>
            <w:proofErr w:type="spellEnd"/>
            <w:r w:rsidRPr="00E90C46">
              <w:t xml:space="preserve">, с. </w:t>
            </w:r>
            <w:proofErr w:type="spellStart"/>
            <w:r w:rsidRPr="00E90C46">
              <w:t>Паренда</w:t>
            </w:r>
            <w:proofErr w:type="spellEnd"/>
            <w:r w:rsidRPr="00E90C46">
              <w:t xml:space="preserve">, д. Окраина, д. </w:t>
            </w:r>
            <w:proofErr w:type="spellStart"/>
            <w:r w:rsidRPr="00E90C46">
              <w:t>Питаево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Чуна</w:t>
            </w:r>
            <w:proofErr w:type="spellEnd"/>
            <w:r w:rsidRPr="00E90C46">
              <w:t xml:space="preserve"> </w:t>
            </w:r>
            <w:proofErr w:type="gramStart"/>
            <w:r w:rsidRPr="00E90C46">
              <w:t>тяговая-Веселый</w:t>
            </w:r>
            <w:proofErr w:type="gramEnd"/>
          </w:p>
          <w:p w:rsidR="00E90C46" w:rsidRPr="00E90C46" w:rsidRDefault="00E90C46" w:rsidP="00E90C46">
            <w:pPr>
              <w:ind w:right="-14"/>
            </w:pP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20.04.18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11-00 20.04.18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>
              <w:t>Выправка опор</w:t>
            </w:r>
            <w:r w:rsidRPr="00E90C46">
              <w:t>,</w:t>
            </w:r>
            <w:r>
              <w:t xml:space="preserve"> </w:t>
            </w:r>
            <w:r w:rsidRPr="00E90C46">
              <w:t>в прол.</w:t>
            </w:r>
            <w:proofErr w:type="gramStart"/>
            <w:r w:rsidRPr="00E90C46">
              <w:t>оп</w:t>
            </w:r>
            <w:proofErr w:type="gramEnd"/>
            <w:r w:rsidRPr="00E90C46">
              <w:t xml:space="preserve">.№203-214, 214/1-214/16. </w:t>
            </w:r>
          </w:p>
          <w:p w:rsidR="00E90C46" w:rsidRPr="00E90C46" w:rsidRDefault="00E90C46" w:rsidP="00E90C46"/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Баянда</w:t>
            </w:r>
            <w:proofErr w:type="spellEnd"/>
            <w:r w:rsidRPr="00E90C46">
              <w:t xml:space="preserve">, с. </w:t>
            </w:r>
            <w:proofErr w:type="spellStart"/>
            <w:r w:rsidRPr="00E90C46">
              <w:t>Паренда</w:t>
            </w:r>
            <w:proofErr w:type="spellEnd"/>
            <w:r w:rsidRPr="00E90C46">
              <w:t xml:space="preserve">, д. Окраина, д. </w:t>
            </w:r>
            <w:proofErr w:type="spellStart"/>
            <w:r w:rsidRPr="00E90C46">
              <w:t>Питаево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E90C46" w:rsidRPr="00E90C46" w:rsidRDefault="00E90C46" w:rsidP="00E90C46">
            <w:pPr>
              <w:rPr>
                <w:b/>
              </w:rPr>
            </w:pPr>
            <w:r>
              <w:rPr>
                <w:b/>
              </w:rPr>
              <w:t>Тайшетский РЭС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proofErr w:type="gramStart"/>
            <w:r w:rsidRPr="00E90C46">
              <w:t>ВЛ</w:t>
            </w:r>
            <w:proofErr w:type="gramEnd"/>
            <w:r w:rsidRPr="00E90C46">
              <w:t xml:space="preserve"> 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Н.Заимка</w:t>
            </w:r>
            <w:proofErr w:type="spellEnd"/>
            <w:r w:rsidRPr="00E90C46">
              <w:t xml:space="preserve"> – </w:t>
            </w:r>
            <w:proofErr w:type="spellStart"/>
            <w:r w:rsidRPr="00E90C46">
              <w:t>Н.Замка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3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 9.04.18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15-00 11.04.18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 xml:space="preserve">Замена анкерной деревянной опоры на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опору</w:t>
            </w:r>
            <w:r>
              <w:t>.</w:t>
            </w:r>
            <w:r w:rsidRPr="00E90C46">
              <w:t xml:space="preserve"> Установка линейного разъединителя с заземляющими ножами на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опоре ВЛ-10 </w:t>
            </w:r>
            <w:proofErr w:type="spellStart"/>
            <w:r w:rsidRPr="00E90C46">
              <w:t>к</w:t>
            </w:r>
            <w:r>
              <w:t>В.</w:t>
            </w:r>
            <w:proofErr w:type="spellEnd"/>
            <w:r w:rsidRPr="00E90C46">
              <w:t xml:space="preserve"> Замена деревянной </w:t>
            </w:r>
            <w:r>
              <w:t>одностоечной опоры на ж/б опору.</w:t>
            </w:r>
            <w:r w:rsidRPr="00E90C46">
              <w:t xml:space="preserve"> Замена деревянной одностоечной опоры на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опору с подкосом.</w:t>
            </w:r>
          </w:p>
          <w:p w:rsidR="00E90C46" w:rsidRPr="00E90C46" w:rsidRDefault="00E90C46" w:rsidP="00E90C46"/>
        </w:tc>
        <w:tc>
          <w:tcPr>
            <w:tcW w:w="867" w:type="pct"/>
          </w:tcPr>
          <w:p w:rsidR="00E90C46" w:rsidRPr="00E90C46" w:rsidRDefault="00E90C46" w:rsidP="00E90C46">
            <w:r w:rsidRPr="00E90C46">
              <w:t>С включением на ночь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Н.Заимка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Н.Заимка</w:t>
            </w:r>
            <w:proofErr w:type="spellEnd"/>
            <w:r w:rsidRPr="00E90C46">
              <w:t xml:space="preserve"> - </w:t>
            </w:r>
            <w:proofErr w:type="spellStart"/>
            <w:r w:rsidRPr="00E90C46">
              <w:t>Синякино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2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 12.04.18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15-00 13.04.18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 xml:space="preserve">Замена деревянной анкерной опоры на 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опору -  1 шт. Установка линейного разъединителя с заземляющими ножами на ж/б опоре 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 - 1 шт.  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>С включением на ночь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Н.Заимка</w:t>
            </w:r>
            <w:proofErr w:type="spellEnd"/>
            <w:r w:rsidRPr="00E90C46">
              <w:t xml:space="preserve"> ул. Подгорная, д. </w:t>
            </w:r>
            <w:proofErr w:type="spellStart"/>
            <w:r w:rsidRPr="00E90C46">
              <w:t>Синякино</w:t>
            </w:r>
            <w:proofErr w:type="spellEnd"/>
            <w:r w:rsidRPr="00E90C46">
              <w:t xml:space="preserve">, д. </w:t>
            </w:r>
            <w:proofErr w:type="spellStart"/>
            <w:r w:rsidRPr="00E90C46">
              <w:t>Коновалово</w:t>
            </w:r>
            <w:proofErr w:type="spellEnd"/>
            <w:r w:rsidRPr="00E90C46">
              <w:t xml:space="preserve"> 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Шиткино – </w:t>
            </w:r>
            <w:proofErr w:type="spellStart"/>
            <w:r w:rsidRPr="00E90C46">
              <w:t>Т.Ужет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2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 17.04.18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15-00 18.04.18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 xml:space="preserve">Замена деревянной анкерной опоры на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опору - 1 шт.  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>С включением на ночь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п. Шиткино ул. </w:t>
            </w:r>
            <w:proofErr w:type="gramStart"/>
            <w:r w:rsidRPr="00E90C46">
              <w:t>Лесная</w:t>
            </w:r>
            <w:proofErr w:type="gramEnd"/>
          </w:p>
          <w:p w:rsidR="00E90C46" w:rsidRPr="00E90C46" w:rsidRDefault="00E90C46" w:rsidP="00E90C46">
            <w:r w:rsidRPr="00E90C46">
              <w:t xml:space="preserve">д. Тракт Кавказ, д. Тракт </w:t>
            </w:r>
            <w:proofErr w:type="spellStart"/>
            <w:r w:rsidRPr="00E90C46">
              <w:t>Ужет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lastRenderedPageBreak/>
              <w:t xml:space="preserve">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Шиткино </w:t>
            </w:r>
            <w:proofErr w:type="gramStart"/>
            <w:r w:rsidRPr="00E90C46">
              <w:t>–Ш</w:t>
            </w:r>
            <w:proofErr w:type="gramEnd"/>
            <w:r w:rsidRPr="00E90C46">
              <w:t xml:space="preserve">иткино от 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191/250 </w:t>
            </w:r>
            <w:proofErr w:type="spellStart"/>
            <w:r w:rsidRPr="00E90C46">
              <w:t>кВА</w:t>
            </w:r>
            <w:proofErr w:type="spellEnd"/>
            <w:r w:rsidRPr="00E90C46">
              <w:t>, фидер  № 1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4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 23.04.18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15-00 25.04.18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одностоечной деревянной опоры ВЛ-0,4   на железобетонную  - 6 шт</w:t>
            </w:r>
            <w:r>
              <w:t>.</w:t>
            </w:r>
            <w:r w:rsidRPr="00E90C46">
              <w:t xml:space="preserve"> Замена концевой деревянной опоры 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на железобетонную опору с укосом  - 2 шт</w:t>
            </w:r>
            <w:r>
              <w:t>.</w:t>
            </w:r>
            <w:r w:rsidRPr="00E90C46">
              <w:t xml:space="preserve"> Замена голого провода на провод СИП</w:t>
            </w:r>
            <w:proofErr w:type="gramStart"/>
            <w:r w:rsidRPr="00E90C46">
              <w:t>2</w:t>
            </w:r>
            <w:proofErr w:type="gramEnd"/>
            <w:r w:rsidRPr="00E90C46">
              <w:t xml:space="preserve"> 3х35+1х35 - 0,125 км;   СИП-4 2Х16 - 0,230 км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>С включением на ночь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п. Шиткино ул. </w:t>
            </w:r>
            <w:proofErr w:type="gramStart"/>
            <w:r w:rsidRPr="00E90C46">
              <w:t>Лесная</w:t>
            </w:r>
            <w:proofErr w:type="gramEnd"/>
          </w:p>
        </w:tc>
      </w:tr>
      <w:tr w:rsidR="00E90C46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E90C46" w:rsidRPr="00003C7E" w:rsidRDefault="00E90C46" w:rsidP="00003C7E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pPr>
              <w:ind w:right="-14"/>
            </w:pPr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Порог – </w:t>
            </w:r>
            <w:proofErr w:type="spellStart"/>
            <w:r w:rsidRPr="00E90C46">
              <w:t>Чехово</w:t>
            </w:r>
            <w:proofErr w:type="spellEnd"/>
            <w:r w:rsidRPr="00E90C46">
              <w:t xml:space="preserve"> </w:t>
            </w:r>
          </w:p>
          <w:p w:rsidR="00E90C46" w:rsidRPr="00E90C46" w:rsidRDefault="00E90C46" w:rsidP="00E90C46">
            <w:pPr>
              <w:ind w:right="-14"/>
            </w:pPr>
            <w:r w:rsidRPr="00E90C46">
              <w:t>от Р-19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5-00 03.04.18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11-00 03.04.18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Расширение трассы ВЛ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Катын</w:t>
            </w:r>
            <w:proofErr w:type="spellEnd"/>
            <w:r w:rsidRPr="00E90C46">
              <w:t xml:space="preserve">, с. </w:t>
            </w:r>
            <w:proofErr w:type="spellStart"/>
            <w:r w:rsidRPr="00E90C46">
              <w:t>Кургат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pPr>
              <w:ind w:right="-14"/>
            </w:pPr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Рубахино</w:t>
            </w:r>
            <w:proofErr w:type="spellEnd"/>
            <w:r w:rsidRPr="00E90C46">
              <w:t xml:space="preserve"> - Труд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5-00 10.04.18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11-00 10.04.18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Расширение трассы ВЛ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 Мельница, ул. Со</w:t>
            </w:r>
            <w:r>
              <w:t xml:space="preserve">ветская, ул. Лесная; п. </w:t>
            </w:r>
            <w:proofErr w:type="gramStart"/>
            <w:r>
              <w:t>Майский</w:t>
            </w:r>
            <w:proofErr w:type="gram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pPr>
              <w:ind w:right="-14"/>
            </w:pPr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Рубахино</w:t>
            </w:r>
            <w:proofErr w:type="spellEnd"/>
            <w:r w:rsidRPr="00E90C46">
              <w:t xml:space="preserve"> - Труд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5-00 12.04.18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11-00 12.04.18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Расширение трассы ВЛ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 Мельница, ул. Советская</w:t>
            </w:r>
            <w:r>
              <w:t xml:space="preserve">, ул. Лесная; п. </w:t>
            </w:r>
            <w:proofErr w:type="gramStart"/>
            <w:r>
              <w:t>Майский</w:t>
            </w:r>
            <w:proofErr w:type="gram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E90C46" w:rsidRPr="00E90C46" w:rsidRDefault="00E90C46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№222/100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Карымск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16.04.18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12-00 16.04.18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Карымск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223/100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с</w:t>
            </w:r>
            <w:proofErr w:type="gramStart"/>
            <w:r w:rsidRPr="00E90C46">
              <w:t>.К</w:t>
            </w:r>
            <w:proofErr w:type="gramEnd"/>
            <w:r w:rsidRPr="00E90C46">
              <w:t>арымск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16.04.18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12-00 16.04.18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Карымск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558/160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Карымск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17.04.18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17.04.18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Карымск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54/400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Карымск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 17.04.18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>12-00 17.04.18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Карымск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pPr>
              <w:rPr>
                <w:b/>
              </w:rPr>
            </w:pPr>
            <w:r w:rsidRPr="00E90C46">
              <w:lastRenderedPageBreak/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Мингатуй-Тобино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уч</w:t>
            </w:r>
            <w:proofErr w:type="spellEnd"/>
            <w:r w:rsidRPr="00E90C46">
              <w:t>-к от Р-173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4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16.04.18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19.04.18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A30399">
            <w:r w:rsidRPr="00E90C46">
              <w:t xml:space="preserve">Выправка промежуточной опоры при отклонении от вертикальной оси поперек линии: </w:t>
            </w:r>
            <w:proofErr w:type="gramStart"/>
            <w:r w:rsidRPr="00E90C46">
              <w:t>ВЛ</w:t>
            </w:r>
            <w:proofErr w:type="gramEnd"/>
            <w:r w:rsidRPr="00E90C46">
              <w:t xml:space="preserve"> на</w:t>
            </w:r>
            <w:r w:rsidR="00A30399">
              <w:t xml:space="preserve">пряжением 10 </w:t>
            </w:r>
            <w:proofErr w:type="spellStart"/>
            <w:r w:rsidR="00A30399">
              <w:t>кВ</w:t>
            </w:r>
            <w:proofErr w:type="spellEnd"/>
            <w:r w:rsidR="00A30399">
              <w:t xml:space="preserve"> 6-шт.</w:t>
            </w:r>
            <w:r w:rsidRPr="00E90C46">
              <w:t xml:space="preserve"> Выправка железобетонной анкерной опоры при отклонении от вертикальной оси поперек линии: </w:t>
            </w:r>
            <w:proofErr w:type="gramStart"/>
            <w:r w:rsidRPr="00E90C46">
              <w:t>ВЛ</w:t>
            </w:r>
            <w:proofErr w:type="gramEnd"/>
            <w:r w:rsidRPr="00E90C46">
              <w:t xml:space="preserve"> напряжением 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2-шт</w:t>
            </w:r>
            <w:r w:rsidR="00A30399">
              <w:t>.</w:t>
            </w:r>
            <w:r w:rsidRPr="00E90C46">
              <w:t xml:space="preserve"> Замена промежуточной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опоры П10-1 на 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1-шт</w:t>
            </w:r>
            <w:r w:rsidR="00A30399">
              <w:t>.</w:t>
            </w:r>
            <w:r w:rsidRPr="00E90C46">
              <w:t xml:space="preserve"> Устройство оттяжки 20-шт</w:t>
            </w:r>
            <w:r w:rsidR="00A30399">
              <w:t>.</w:t>
            </w:r>
            <w:r w:rsidRPr="00E90C46">
              <w:t xml:space="preserve"> Расчистка вручную трассы </w:t>
            </w:r>
            <w:proofErr w:type="gramStart"/>
            <w:r w:rsidRPr="00E90C46">
              <w:t>ВЛ</w:t>
            </w:r>
            <w:proofErr w:type="gramEnd"/>
            <w:r w:rsidRPr="00E90C46">
              <w:t xml:space="preserve"> от густых зарослей кустарника и подлеска 0,28 га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 Ан Завод, уч</w:t>
            </w:r>
            <w:r w:rsidR="00A30399">
              <w:t>.</w:t>
            </w:r>
            <w:r w:rsidRPr="00E90C46">
              <w:t xml:space="preserve"> Малой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Мингатуй-Чеботариха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02.04.18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02.04.18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штыревого изо</w:t>
            </w:r>
            <w:r w:rsidR="00A30399">
              <w:t xml:space="preserve">лятора на опорах ВЛ-10 </w:t>
            </w:r>
            <w:proofErr w:type="spellStart"/>
            <w:r w:rsidR="00A30399">
              <w:t>кВ</w:t>
            </w:r>
            <w:proofErr w:type="spellEnd"/>
            <w:r w:rsidR="00A30399">
              <w:t xml:space="preserve">  6-шт.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Чеботариха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Мингатуй-Тулюшка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уч</w:t>
            </w:r>
            <w:proofErr w:type="spellEnd"/>
            <w:r w:rsidRPr="00E90C46">
              <w:t>-к от Р-43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04.04.18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04.04.18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штыревого из</w:t>
            </w:r>
            <w:r w:rsidR="00A30399">
              <w:t xml:space="preserve">олятора на опорах ВЛ-10 </w:t>
            </w:r>
            <w:proofErr w:type="spellStart"/>
            <w:r w:rsidR="00A30399">
              <w:t>кВ</w:t>
            </w:r>
            <w:proofErr w:type="spellEnd"/>
            <w:r w:rsidR="00A30399">
              <w:t xml:space="preserve"> шт-3.</w:t>
            </w:r>
            <w:r w:rsidRPr="00E90C46">
              <w:t xml:space="preserve"> Техническое обслуживан</w:t>
            </w:r>
            <w:r w:rsidR="00A30399">
              <w:t>ие линейного разъединителя 1 шт.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Тулюшка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gramStart"/>
            <w:r w:rsidRPr="00E90C46">
              <w:t>Майская-Широкие</w:t>
            </w:r>
            <w:proofErr w:type="gramEnd"/>
            <w:r w:rsidRPr="00E90C46">
              <w:t xml:space="preserve"> Кочки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05.04.18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05.04.18</w:t>
            </w:r>
          </w:p>
        </w:tc>
        <w:tc>
          <w:tcPr>
            <w:tcW w:w="1384" w:type="pct"/>
            <w:gridSpan w:val="2"/>
          </w:tcPr>
          <w:p w:rsidR="00E90C46" w:rsidRPr="00E90C46" w:rsidRDefault="00A30399" w:rsidP="00E90C46">
            <w:r>
              <w:t>Обрезка крон деревьев 24-шт.</w:t>
            </w:r>
            <w:r w:rsidR="00E90C46" w:rsidRPr="00E90C46">
              <w:t xml:space="preserve"> Замена штыревого изолятор</w:t>
            </w:r>
            <w:r>
              <w:t xml:space="preserve">а на опорах ВЛ-10 </w:t>
            </w:r>
            <w:proofErr w:type="spellStart"/>
            <w:r>
              <w:t>кВ</w:t>
            </w:r>
            <w:proofErr w:type="spellEnd"/>
            <w:r>
              <w:t xml:space="preserve">  2-шт.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Широкие Кочки 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gramStart"/>
            <w:r w:rsidRPr="00E90C46">
              <w:t>Майская-Шерагул</w:t>
            </w:r>
            <w:proofErr w:type="gram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17.04.18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17.04.18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штыревого изо</w:t>
            </w:r>
            <w:r w:rsidR="00A30399">
              <w:t xml:space="preserve">лятора на опорах ВЛ-10 </w:t>
            </w:r>
            <w:proofErr w:type="spellStart"/>
            <w:r w:rsidR="00A30399">
              <w:t>кВ</w:t>
            </w:r>
            <w:proofErr w:type="spellEnd"/>
            <w:r w:rsidR="00A30399">
              <w:t xml:space="preserve">  1-шт.</w:t>
            </w:r>
            <w:r w:rsidRPr="00E90C46">
              <w:t xml:space="preserve"> Расчистка (расширение) трассы ВЛ-6-500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с помощью бензопилы на выведенной в ремонт линии 23- </w:t>
            </w:r>
            <w:r w:rsidR="00A30399">
              <w:t>дерева.</w:t>
            </w:r>
            <w:r w:rsidRPr="00E90C46">
              <w:t xml:space="preserve"> Устройство двойного крепления проводов:</w:t>
            </w:r>
            <w:r w:rsidR="00A30399">
              <w:t xml:space="preserve"> промежуточной опоры </w:t>
            </w:r>
            <w:proofErr w:type="gramStart"/>
            <w:r w:rsidR="00A30399">
              <w:t>ВЛ</w:t>
            </w:r>
            <w:proofErr w:type="gramEnd"/>
            <w:r w:rsidR="00A30399">
              <w:t xml:space="preserve"> 1-опора.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Тулюшка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Ф№1, Ф№2 от 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№127/250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п. Майский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 09.04.18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09.04.18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A30399">
            <w:pPr>
              <w:rPr>
                <w:i/>
              </w:rPr>
            </w:pPr>
            <w:r w:rsidRPr="00E90C46">
              <w:t xml:space="preserve">Перетяжка провода </w:t>
            </w:r>
            <w:proofErr w:type="gramStart"/>
            <w:r w:rsidRPr="00E90C46">
              <w:t>ВЛ</w:t>
            </w:r>
            <w:proofErr w:type="gramEnd"/>
            <w:r w:rsidRPr="00E90C46">
              <w:t xml:space="preserve"> напряжением 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4,8 км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п. Майский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Ф№1 от 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№559/250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 </w:t>
            </w:r>
            <w:proofErr w:type="spellStart"/>
            <w:r w:rsidRPr="00E90C46">
              <w:t>Тулюшка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10.04.18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10.04.18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A30399">
            <w:r w:rsidRPr="00E90C46">
              <w:t xml:space="preserve">Замена анкерного (клинового) зажима СИП на концевой анкерной опоре </w:t>
            </w:r>
            <w:proofErr w:type="gramStart"/>
            <w:r w:rsidRPr="00E90C46">
              <w:t>ВЛ</w:t>
            </w:r>
            <w:proofErr w:type="gramEnd"/>
            <w:r w:rsidRPr="00E90C46">
              <w:t xml:space="preserve"> 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7-шт</w:t>
            </w:r>
            <w:r w:rsidR="00A30399">
              <w:t>.</w:t>
            </w:r>
            <w:r w:rsidRPr="00E90C46">
              <w:t xml:space="preserve"> Обрезка крон деревьев 38-деревьев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Тулюшка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lastRenderedPageBreak/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№115/160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№329/100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Кундуй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23.04.18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23.04.18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 xml:space="preserve"> 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Кундуй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512/160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№108/160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Кундуй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24.04.18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24.04.18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 xml:space="preserve"> 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Кундуй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102/250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№131/250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Чеботариха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25.04.18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25.04.18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 xml:space="preserve"> 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Чеботариха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 356/250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№443/160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№485/63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Чеботариха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26.04.18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26.04.18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>
            <w:r w:rsidRPr="00E90C46">
              <w:t xml:space="preserve"> </w:t>
            </w:r>
          </w:p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Чеботариха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№261/315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Чеботариха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05-00 27.04.18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11-00 27.04.18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Чеботариха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№573/250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№326/100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№574/100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Тулюшка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>
              <w:t>04-00 30.04.18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30.04.18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Тулюшка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10/0,4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№114/315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, №578/400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№591/400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Тулюшка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04-00 30.04.18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30.04.18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Тулюшка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Куйтун - </w:t>
            </w:r>
            <w:proofErr w:type="spellStart"/>
            <w:r w:rsidRPr="00E90C46">
              <w:t>Сулкет</w:t>
            </w:r>
            <w:proofErr w:type="spellEnd"/>
            <w:r w:rsidRPr="00E90C46">
              <w:t xml:space="preserve"> 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20.04.18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15-00 20.04.18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штыревых изоляторов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Сулкет</w:t>
            </w:r>
            <w:proofErr w:type="spellEnd"/>
            <w:r w:rsidRPr="00E90C46">
              <w:t xml:space="preserve">, </w:t>
            </w:r>
            <w:proofErr w:type="gramStart"/>
            <w:r w:rsidRPr="00E90C46">
              <w:t>с</w:t>
            </w:r>
            <w:proofErr w:type="gramEnd"/>
            <w:r w:rsidRPr="00E90C46">
              <w:t xml:space="preserve">. Малая </w:t>
            </w:r>
            <w:proofErr w:type="spellStart"/>
            <w:r w:rsidRPr="00E90C46">
              <w:t>Кочерма</w:t>
            </w:r>
            <w:proofErr w:type="spellEnd"/>
            <w:r w:rsidRPr="00E90C46">
              <w:t xml:space="preserve"> ТП №383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ВЛ-10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spellStart"/>
            <w:r w:rsidRPr="00E90C46">
              <w:t>Уян</w:t>
            </w:r>
            <w:proofErr w:type="spellEnd"/>
            <w:r w:rsidRPr="00E90C46">
              <w:t>-МТФ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06-00 24.04.18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12-00 24.04.18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Замена траверсы опора№72, замена РЛНД-10 Р-121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Уян</w:t>
            </w:r>
            <w:proofErr w:type="spellEnd"/>
            <w:r w:rsidRPr="00E90C46">
              <w:t>, Красный Яр,</w:t>
            </w:r>
            <w:r w:rsidR="00A30399">
              <w:t xml:space="preserve"> </w:t>
            </w:r>
            <w:proofErr w:type="spellStart"/>
            <w:r w:rsidRPr="00E90C46">
              <w:t>Кундулун</w:t>
            </w:r>
            <w:proofErr w:type="spellEnd"/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ВЛ-0,4кВ </w:t>
            </w:r>
            <w:proofErr w:type="spellStart"/>
            <w:r w:rsidRPr="00E90C46">
              <w:t>с</w:t>
            </w:r>
            <w:proofErr w:type="gramStart"/>
            <w:r w:rsidRPr="00E90C46">
              <w:t>.Л</w:t>
            </w:r>
            <w:proofErr w:type="gramEnd"/>
            <w:r w:rsidRPr="00E90C46">
              <w:t>ермонтово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04.04.18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11-00 04.04.18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Обрезка крон деревьев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</w:t>
            </w:r>
            <w:r w:rsidR="00A30399">
              <w:t xml:space="preserve"> </w:t>
            </w:r>
            <w:proofErr w:type="spellStart"/>
            <w:r w:rsidRPr="00E90C46">
              <w:t>Лермонтово</w:t>
            </w:r>
            <w:proofErr w:type="spellEnd"/>
            <w:r w:rsidRPr="00E90C46">
              <w:t xml:space="preserve"> ТП№113,430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ВЛ-0,4кВ </w:t>
            </w:r>
            <w:proofErr w:type="spellStart"/>
            <w:r w:rsidRPr="00E90C46">
              <w:t>с</w:t>
            </w:r>
            <w:proofErr w:type="gramStart"/>
            <w:r w:rsidRPr="00E90C46">
              <w:t>.Е</w:t>
            </w:r>
            <w:proofErr w:type="gramEnd"/>
            <w:r w:rsidRPr="00E90C46">
              <w:t>ланское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09.04.18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11-00 09.04.18 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 xml:space="preserve">Установка </w:t>
            </w:r>
            <w:proofErr w:type="gramStart"/>
            <w:r w:rsidRPr="00E90C46">
              <w:t>ж/б</w:t>
            </w:r>
            <w:proofErr w:type="gramEnd"/>
            <w:r w:rsidRPr="00E90C46">
              <w:t xml:space="preserve"> приставок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 Еланское от ТП№163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484/400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Каранцай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06-00 11.04.18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11.04.18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Каранцай</w:t>
            </w:r>
            <w:proofErr w:type="spellEnd"/>
            <w:r w:rsidRPr="00E90C46">
              <w:t xml:space="preserve"> (котельная,</w:t>
            </w:r>
            <w:r w:rsidR="00A30399">
              <w:t xml:space="preserve"> </w:t>
            </w:r>
            <w:r w:rsidRPr="00E90C46">
              <w:t>школа)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517/400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Каранцай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06-00 11.04.18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11.04.18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Каранцай</w:t>
            </w:r>
            <w:proofErr w:type="spellEnd"/>
            <w:r w:rsidRPr="00E90C46">
              <w:t xml:space="preserve"> (котельная,</w:t>
            </w:r>
            <w:r w:rsidR="00A30399">
              <w:t xml:space="preserve"> </w:t>
            </w:r>
            <w:proofErr w:type="spellStart"/>
            <w:r w:rsidRPr="00E90C46">
              <w:t>д</w:t>
            </w:r>
            <w:proofErr w:type="gramStart"/>
            <w:r w:rsidRPr="00E90C46">
              <w:t>.с</w:t>
            </w:r>
            <w:proofErr w:type="gramEnd"/>
            <w:r w:rsidRPr="00E90C46">
              <w:t>ад</w:t>
            </w:r>
            <w:proofErr w:type="spellEnd"/>
            <w:r w:rsidRPr="00E90C46">
              <w:t>,</w:t>
            </w:r>
            <w:r w:rsidR="00A30399">
              <w:t xml:space="preserve"> </w:t>
            </w:r>
            <w:r w:rsidRPr="00E90C46">
              <w:t>клуб)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ТП 81/30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Каранцай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06-00 12.04.18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12.04.18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Каранцай</w:t>
            </w:r>
            <w:proofErr w:type="spellEnd"/>
            <w:r w:rsidRPr="00E90C46">
              <w:t xml:space="preserve"> (ул.</w:t>
            </w:r>
            <w:r w:rsidR="00A30399">
              <w:t xml:space="preserve"> </w:t>
            </w:r>
            <w:r w:rsidRPr="00E90C46">
              <w:t>Лесная)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lastRenderedPageBreak/>
              <w:t xml:space="preserve">ТП 416/63 </w:t>
            </w:r>
            <w:proofErr w:type="spellStart"/>
            <w:r w:rsidRPr="00E90C46">
              <w:t>кВА</w:t>
            </w:r>
            <w:proofErr w:type="spellEnd"/>
            <w:r w:rsidRPr="00E90C46">
              <w:t xml:space="preserve"> с. </w:t>
            </w:r>
            <w:proofErr w:type="spellStart"/>
            <w:r w:rsidRPr="00E90C46">
              <w:t>Каранцай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06-00 12.04.18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12.04.18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Техническое обслуживание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</w:t>
            </w:r>
            <w:proofErr w:type="spellStart"/>
            <w:r w:rsidRPr="00E90C46">
              <w:t>Каранцай</w:t>
            </w:r>
            <w:proofErr w:type="spellEnd"/>
            <w:r w:rsidRPr="00E90C46">
              <w:t xml:space="preserve"> (ул.</w:t>
            </w:r>
            <w:r w:rsidR="00A30399">
              <w:t xml:space="preserve"> </w:t>
            </w:r>
            <w:r w:rsidRPr="00E90C46">
              <w:t>Российская)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>ТП 109/160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23.04.18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23.04.18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</w:t>
            </w:r>
            <w:r w:rsidR="00A30399">
              <w:t xml:space="preserve"> </w:t>
            </w:r>
            <w:r w:rsidRPr="00E90C46">
              <w:t>Еланское (МТМ)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>ТП 109/160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1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25.04.18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>12-00 25.04.18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Капитальный ремонт ТП.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</w:t>
            </w:r>
            <w:r w:rsidR="00A30399">
              <w:t xml:space="preserve"> </w:t>
            </w:r>
            <w:r w:rsidRPr="00E90C46">
              <w:t>Еланское (</w:t>
            </w:r>
            <w:proofErr w:type="spellStart"/>
            <w:r w:rsidRPr="00E90C46">
              <w:t>мехток</w:t>
            </w:r>
            <w:proofErr w:type="spellEnd"/>
            <w:r w:rsidRPr="00E90C46">
              <w:t>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</w:t>
            </w:r>
            <w:proofErr w:type="gramStart"/>
            <w:r w:rsidRPr="00E90C46">
              <w:t>с</w:t>
            </w:r>
            <w:proofErr w:type="gramEnd"/>
            <w:r w:rsidRPr="00E90C46">
              <w:t xml:space="preserve">. Большой </w:t>
            </w:r>
            <w:proofErr w:type="spellStart"/>
            <w:r w:rsidRPr="00E90C46">
              <w:t>Кашелак</w:t>
            </w:r>
            <w:proofErr w:type="spellEnd"/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7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16.04.18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 w:rsidRPr="00E90C46">
              <w:t xml:space="preserve"> 12</w:t>
            </w:r>
            <w:r>
              <w:t>-00 16.04.18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Обрезка крон деревьев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 xml:space="preserve">с. Большой </w:t>
            </w:r>
            <w:proofErr w:type="spellStart"/>
            <w:r w:rsidRPr="00E90C46">
              <w:t>Кашелак</w:t>
            </w:r>
            <w:proofErr w:type="spellEnd"/>
            <w:r w:rsidRPr="00E90C46">
              <w:t xml:space="preserve"> (ул.</w:t>
            </w:r>
            <w:r w:rsidR="00A30399">
              <w:t xml:space="preserve"> </w:t>
            </w:r>
            <w:r w:rsidRPr="00E90C46">
              <w:t>Нагорная,</w:t>
            </w:r>
            <w:r w:rsidR="00A30399">
              <w:t xml:space="preserve"> </w:t>
            </w:r>
            <w:r w:rsidRPr="00E90C46">
              <w:t>Социалистическая)</w:t>
            </w:r>
          </w:p>
        </w:tc>
      </w:tr>
      <w:tr w:rsidR="00E90C46" w:rsidRPr="002A67ED" w:rsidTr="00E90C4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90C46" w:rsidRPr="00E90C46" w:rsidRDefault="00E90C46" w:rsidP="00E90C46">
            <w:r w:rsidRPr="00E90C46">
              <w:t xml:space="preserve">ВЛ-0,4 </w:t>
            </w:r>
            <w:proofErr w:type="spellStart"/>
            <w:r w:rsidRPr="00E90C46">
              <w:t>кВ</w:t>
            </w:r>
            <w:proofErr w:type="spellEnd"/>
            <w:r w:rsidRPr="00E90C46">
              <w:t xml:space="preserve"> с. Красный Яр</w:t>
            </w:r>
          </w:p>
        </w:tc>
        <w:tc>
          <w:tcPr>
            <w:tcW w:w="229" w:type="pct"/>
          </w:tcPr>
          <w:p w:rsidR="00E90C46" w:rsidRPr="00E90C46" w:rsidRDefault="00E90C46" w:rsidP="00E90C46">
            <w:r w:rsidRPr="00E90C46">
              <w:t>7</w:t>
            </w:r>
          </w:p>
        </w:tc>
        <w:tc>
          <w:tcPr>
            <w:tcW w:w="377" w:type="pct"/>
          </w:tcPr>
          <w:p w:rsidR="00E90C46" w:rsidRPr="00E90C46" w:rsidRDefault="00E90C46" w:rsidP="00E90C46">
            <w:r w:rsidRPr="00E90C46">
              <w:t>05-00 19.04.18</w:t>
            </w:r>
          </w:p>
        </w:tc>
        <w:tc>
          <w:tcPr>
            <w:tcW w:w="360" w:type="pct"/>
          </w:tcPr>
          <w:p w:rsidR="00E90C46" w:rsidRPr="00E90C46" w:rsidRDefault="00E90C46" w:rsidP="00E90C46">
            <w:r>
              <w:t xml:space="preserve"> 12-00 19.04.18</w:t>
            </w:r>
          </w:p>
        </w:tc>
        <w:tc>
          <w:tcPr>
            <w:tcW w:w="1384" w:type="pct"/>
            <w:gridSpan w:val="2"/>
          </w:tcPr>
          <w:p w:rsidR="00E90C46" w:rsidRPr="00E90C46" w:rsidRDefault="00E90C46" w:rsidP="00E90C46">
            <w:r w:rsidRPr="00E90C46">
              <w:t>Обрезка крон деревьев</w:t>
            </w:r>
            <w:r w:rsidR="00A30399">
              <w:t>.</w:t>
            </w:r>
          </w:p>
        </w:tc>
        <w:tc>
          <w:tcPr>
            <w:tcW w:w="867" w:type="pct"/>
          </w:tcPr>
          <w:p w:rsidR="00E90C46" w:rsidRPr="00E90C46" w:rsidRDefault="00E90C46" w:rsidP="00E90C46"/>
        </w:tc>
        <w:tc>
          <w:tcPr>
            <w:tcW w:w="918" w:type="pct"/>
            <w:gridSpan w:val="2"/>
          </w:tcPr>
          <w:p w:rsidR="00E90C46" w:rsidRPr="00E90C46" w:rsidRDefault="00E90C46" w:rsidP="00E90C46">
            <w:r w:rsidRPr="00E90C46">
              <w:t>с. Красный Яр (ул.</w:t>
            </w:r>
            <w:r w:rsidR="00A30399">
              <w:t xml:space="preserve"> </w:t>
            </w:r>
            <w:proofErr w:type="gramStart"/>
            <w:r w:rsidRPr="00E90C46">
              <w:t>Зеленая</w:t>
            </w:r>
            <w:proofErr w:type="gramEnd"/>
            <w:r w:rsidRPr="00E90C46">
              <w:t>,</w:t>
            </w:r>
            <w:r w:rsidR="00A30399">
              <w:t xml:space="preserve"> </w:t>
            </w:r>
            <w:r w:rsidRPr="00E90C46">
              <w:t>Луговая)</w:t>
            </w:r>
          </w:p>
        </w:tc>
      </w:tr>
      <w:tr w:rsidR="00A30399" w:rsidRPr="002A67ED" w:rsidTr="00A30399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A30399" w:rsidRPr="00A30399" w:rsidRDefault="00A30399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5B76D5" w:rsidRPr="002A67ED" w:rsidTr="005B76D5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5B76D5" w:rsidRPr="005B76D5" w:rsidRDefault="005B76D5" w:rsidP="005B76D5">
            <w:r w:rsidRPr="005B76D5">
              <w:t xml:space="preserve">ВЛ-10 </w:t>
            </w:r>
            <w:proofErr w:type="spellStart"/>
            <w:r w:rsidRPr="005B76D5">
              <w:t>кВ</w:t>
            </w:r>
            <w:proofErr w:type="spellEnd"/>
            <w:r w:rsidRPr="005B76D5">
              <w:t xml:space="preserve"> Зима - Перевоз</w:t>
            </w:r>
          </w:p>
        </w:tc>
        <w:tc>
          <w:tcPr>
            <w:tcW w:w="229" w:type="pct"/>
          </w:tcPr>
          <w:p w:rsidR="005B76D5" w:rsidRPr="005B76D5" w:rsidRDefault="005B76D5" w:rsidP="005B76D5">
            <w:r w:rsidRPr="005B76D5">
              <w:t>5</w:t>
            </w:r>
          </w:p>
        </w:tc>
        <w:tc>
          <w:tcPr>
            <w:tcW w:w="377" w:type="pct"/>
          </w:tcPr>
          <w:p w:rsidR="005B76D5" w:rsidRPr="005B76D5" w:rsidRDefault="005B76D5" w:rsidP="005B76D5">
            <w:r w:rsidRPr="005B76D5">
              <w:t>04-00</w:t>
            </w:r>
          </w:p>
          <w:p w:rsidR="005B76D5" w:rsidRPr="005B76D5" w:rsidRDefault="005B76D5" w:rsidP="005B76D5">
            <w:r w:rsidRPr="005B76D5">
              <w:t>16.04.18</w:t>
            </w:r>
          </w:p>
        </w:tc>
        <w:tc>
          <w:tcPr>
            <w:tcW w:w="360" w:type="pct"/>
          </w:tcPr>
          <w:p w:rsidR="005B76D5" w:rsidRPr="005B76D5" w:rsidRDefault="005B76D5" w:rsidP="005B76D5">
            <w:r w:rsidRPr="005B76D5">
              <w:t>12-00</w:t>
            </w:r>
          </w:p>
          <w:p w:rsidR="005B76D5" w:rsidRPr="005B76D5" w:rsidRDefault="005B76D5" w:rsidP="005B76D5">
            <w:r w:rsidRPr="005B76D5">
              <w:t>20.04.18</w:t>
            </w:r>
          </w:p>
        </w:tc>
        <w:tc>
          <w:tcPr>
            <w:tcW w:w="1384" w:type="pct"/>
            <w:gridSpan w:val="2"/>
          </w:tcPr>
          <w:p w:rsidR="005B76D5" w:rsidRPr="005B76D5" w:rsidRDefault="005B76D5" w:rsidP="005B76D5">
            <w:r w:rsidRPr="005B76D5">
              <w:t xml:space="preserve">Замена промежуточной опоры на </w:t>
            </w:r>
            <w:proofErr w:type="gramStart"/>
            <w:r w:rsidRPr="005B76D5">
              <w:t>ж/б</w:t>
            </w:r>
            <w:proofErr w:type="gramEnd"/>
            <w:r w:rsidRPr="005B76D5">
              <w:t xml:space="preserve"> П10-1 № 73, 149, 92, 95, 249 на ВЛ-10 </w:t>
            </w:r>
            <w:proofErr w:type="spellStart"/>
            <w:r w:rsidRPr="005B76D5">
              <w:t>кВ</w:t>
            </w:r>
            <w:proofErr w:type="spellEnd"/>
            <w:r w:rsidRPr="005B76D5">
              <w:t xml:space="preserve"> (5 шт.).</w:t>
            </w:r>
          </w:p>
        </w:tc>
        <w:tc>
          <w:tcPr>
            <w:tcW w:w="867" w:type="pct"/>
          </w:tcPr>
          <w:p w:rsidR="005B76D5" w:rsidRPr="005B76D5" w:rsidRDefault="005B76D5" w:rsidP="005B76D5">
            <w:r>
              <w:t>С включением</w:t>
            </w:r>
            <w:r w:rsidRPr="005B76D5">
              <w:t xml:space="preserve"> на ночь</w:t>
            </w:r>
          </w:p>
        </w:tc>
        <w:tc>
          <w:tcPr>
            <w:tcW w:w="918" w:type="pct"/>
            <w:gridSpan w:val="2"/>
          </w:tcPr>
          <w:p w:rsidR="005B76D5" w:rsidRPr="005B76D5" w:rsidRDefault="005B76D5" w:rsidP="005B76D5">
            <w:r w:rsidRPr="005B76D5">
              <w:t>с.</w:t>
            </w:r>
            <w:r>
              <w:t xml:space="preserve"> </w:t>
            </w:r>
            <w:proofErr w:type="spellStart"/>
            <w:r w:rsidRPr="005B76D5">
              <w:t>Мордино</w:t>
            </w:r>
            <w:proofErr w:type="spellEnd"/>
            <w:r w:rsidRPr="005B76D5">
              <w:t xml:space="preserve">, </w:t>
            </w:r>
            <w:proofErr w:type="gramStart"/>
            <w:r w:rsidRPr="005B76D5">
              <w:t>Подгорное</w:t>
            </w:r>
            <w:proofErr w:type="gramEnd"/>
            <w:r w:rsidRPr="005B76D5">
              <w:t xml:space="preserve">, </w:t>
            </w:r>
            <w:proofErr w:type="spellStart"/>
            <w:r w:rsidRPr="005B76D5">
              <w:t>Писарево</w:t>
            </w:r>
            <w:proofErr w:type="spellEnd"/>
            <w:r w:rsidRPr="005B76D5">
              <w:t>, Перевоз</w:t>
            </w:r>
          </w:p>
        </w:tc>
      </w:tr>
    </w:tbl>
    <w:p w:rsidR="00900E51" w:rsidRDefault="00900E51" w:rsidP="007D34CE"/>
    <w:p w:rsidR="00900E51" w:rsidRPr="00900E51" w:rsidRDefault="00900E51" w:rsidP="00900E51"/>
    <w:p w:rsidR="00900E51" w:rsidRDefault="00900E51" w:rsidP="00900E51">
      <w:bookmarkStart w:id="0" w:name="_GoBack"/>
      <w:bookmarkEnd w:id="0"/>
    </w:p>
    <w:sectPr w:rsidR="00900E51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75" w:rsidRDefault="007A7C75">
      <w:r>
        <w:separator/>
      </w:r>
    </w:p>
  </w:endnote>
  <w:endnote w:type="continuationSeparator" w:id="0">
    <w:p w:rsidR="007A7C75" w:rsidRDefault="007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75" w:rsidRDefault="007A7C75">
      <w:r>
        <w:separator/>
      </w:r>
    </w:p>
  </w:footnote>
  <w:footnote w:type="continuationSeparator" w:id="0">
    <w:p w:rsidR="007A7C75" w:rsidRDefault="007A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1"/>
  </w:num>
  <w:num w:numId="10">
    <w:abstractNumId w:val="23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7929"/>
    <w:rsid w:val="000B6939"/>
    <w:rsid w:val="000C3B33"/>
    <w:rsid w:val="000D0F75"/>
    <w:rsid w:val="000E0AE6"/>
    <w:rsid w:val="000E52AE"/>
    <w:rsid w:val="000E69AC"/>
    <w:rsid w:val="000F1D76"/>
    <w:rsid w:val="0010302B"/>
    <w:rsid w:val="00115BBD"/>
    <w:rsid w:val="00123AAA"/>
    <w:rsid w:val="0012702D"/>
    <w:rsid w:val="00153862"/>
    <w:rsid w:val="00156303"/>
    <w:rsid w:val="001623B3"/>
    <w:rsid w:val="0016290C"/>
    <w:rsid w:val="00174715"/>
    <w:rsid w:val="00177035"/>
    <w:rsid w:val="00177D4F"/>
    <w:rsid w:val="0018690E"/>
    <w:rsid w:val="00193645"/>
    <w:rsid w:val="001A7B4D"/>
    <w:rsid w:val="001B4BA5"/>
    <w:rsid w:val="001B74D6"/>
    <w:rsid w:val="001C30CE"/>
    <w:rsid w:val="001C6156"/>
    <w:rsid w:val="001D2831"/>
    <w:rsid w:val="001D352D"/>
    <w:rsid w:val="001E6210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A5697"/>
    <w:rsid w:val="003C6CD2"/>
    <w:rsid w:val="003D2CD4"/>
    <w:rsid w:val="003F7120"/>
    <w:rsid w:val="003F78C9"/>
    <w:rsid w:val="004035D8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4132"/>
    <w:rsid w:val="0087658A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6A50"/>
    <w:rsid w:val="00E00B6B"/>
    <w:rsid w:val="00E01A49"/>
    <w:rsid w:val="00E0691F"/>
    <w:rsid w:val="00E11B5C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66AD"/>
    <w:rsid w:val="00E87C6A"/>
    <w:rsid w:val="00E90C46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9</cp:revision>
  <cp:lastPrinted>2018-02-15T07:20:00Z</cp:lastPrinted>
  <dcterms:created xsi:type="dcterms:W3CDTF">2018-02-28T04:57:00Z</dcterms:created>
  <dcterms:modified xsi:type="dcterms:W3CDTF">2018-03-26T04:23:00Z</dcterms:modified>
</cp:coreProperties>
</file>